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05" w:rsidRPr="006C6621" w:rsidRDefault="00FA7105" w:rsidP="00FA710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</w:t>
      </w:r>
      <w:r w:rsidR="004D5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в средней </w:t>
      </w:r>
      <w:r w:rsidRPr="006C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 на тему «Влияние </w:t>
      </w:r>
      <w:r w:rsidRPr="00FA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семьи в воспитании грамотного пешехода». </w:t>
      </w:r>
    </w:p>
    <w:p w:rsidR="00FA7105" w:rsidRPr="00FA7105" w:rsidRDefault="00FA7105" w:rsidP="00FA710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</w:p>
    <w:p w:rsidR="00FA7105" w:rsidRPr="006C6621" w:rsidRDefault="00FA7105" w:rsidP="00FA7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подготовки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Анкетирование родителей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«Правила дорожного движения»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Подготовка выставки рис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унков на тему «Внимательный светофор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Оформление выставки детской литературы совместно с детской библиотекой.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Разучивание с детьми стихов о светофоре, пешеходном переходе и правилах перехода через дорогу.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Оформление плаката по теме собрания:</w:t>
      </w:r>
    </w:p>
    <w:p w:rsidR="00FA7105" w:rsidRPr="006C6621" w:rsidRDefault="00FA7105" w:rsidP="00FA7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 нарушай правила поведения на дороге»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Разработка памяток для родителей «Правила умных родителей</w:t>
      </w:r>
    </w:p>
    <w:p w:rsidR="00FA7105" w:rsidRPr="006C6621" w:rsidRDefault="00FA7105" w:rsidP="00FA7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Расширять знания детей о правилах поведения на улице; повторить обязанности пешеходов, правила движения пешеходов по тротуару и через проезжую часть группами и индивидуально.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Привлечь родителей к проблеме детского дорожного травматизма.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родителей с возрастными психологическими особенностями детей, в силу которых и происходят аварии с участием детей.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Проверить знания детей и их родителей о правилах дорожного движения.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1.Дети и родители уверенно называют правила дорожного движения, выполняя задания.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2.Родители освоили программный материал по правилам д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орожного движения для детей 4-5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лет. Они понимают особенности поведения детей на дороге, так как познакомились с возрастными и психофизиологическими особенностями детей.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 проводится в музыкальном зале детского сада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- Сегодня наше собрание посвящено очень важной теме «Роли семьи в воспитании грамотного педагога».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</w:t>
      </w:r>
    </w:p>
    <w:p w:rsidR="00FA7105" w:rsidRPr="006C6621" w:rsidRDefault="00FA7105" w:rsidP="00FA7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6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Родители отвечают на вопросы (да или нет)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родителей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 выдается Памятка по физиологическим и психологическим особенностям детей дошкольного возраста. Время для самостоятельного прочтения 3 минуты. Сделать вывод.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 родителей: Наиболее распространённые причины дорожно-транспортных происшествий: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Выход на проезжую часть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Игра на проезжей части (наши дети привыкли, что вся свободная территория – место для игр).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Комментарии воспитателя: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Типичная возрастная и психофизиоло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гическая характеристика среднего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дошкольного возраста и их зачастую непредсказуемое поведение.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улице дети часто отвлекаются на всё интересное: яркий автомобиль, пролетающий самолёт, люди, животные и т.д. Если семилетний ребёнок идёт в компании сверстников, он часто увлекается разговорами, не смотрит на дорогу и может не услышать сигнала машины из-за недостатка внимания.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 сильной нервной системой, которые любят шумные игры, при громких звуках реагируют быстро. Как правило, они бегут от опасности и попадают под колёса машин.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 детей со слабой нервной системой реакция на звуки и световые сигналы замедленная. В опасных ситуациях у них происходит торможение, и они теряются, не зная, что делать.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Бессмысленно требовать от медлительного ребёнка столь же быстрой реакции, как от подвижного.</w:t>
      </w:r>
      <w:proofErr w:type="gram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них разные типы нервной системы, поэтому подход в воспитании должен быть соответствующим. Нельзя наказывать ребёнка, ему надо все подробно разъяснить.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различия в реакции мальчиков и девочек на движущийся транспорт. Мальчики обычно стараются как можно быстрее перебежать дорогу, не рассчитывая дистанцию между собой и машиной и не задумываясь о том, что машины идут в несколько рядов. Девочки же могут остановиться и побежать назад. Бывает и так, что ребёнок, стоящий на тротуаре, неожиданно срывается с места и бросается наперерез потоку машин.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на поведение детей может влиять их функциональное состояние в определённый момент. Например, ребёнок плохо себя чувствует, не выспался, устал. В результате у него снижается способность контролировать себя.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Особого отношения к себе требуют рассеянные дети. Причиной рассеянности могут быть утомление, нежелание что-либо делать.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дети оценивают ситуацию на дороге иначе, чем взрослые. Целостное восприятие детьми дорожной обстановки затрудняется из-за малого роста ребёнка. Стоящие транспортные средства закрывают ему обзор. Ребёнок не видит, что происходит на дороге. Быстро принять решение он не может, не способен правильно оценить дорожную ситуацию. В результате попадает под машину.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должны развивать у своих детей сенсомоторные и интеллектуальные навыки безопасного поведения на улицах и дорогах.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развития и воспитания у старших дошкольников и младших школьников постепенно вырабатываются свои привычки, черты характера, умения, навыки. Наблюдая за этим, родители могут направить, например, повышенную возбудимость ребёнка на усиление его познавательной активности, заинтересовав его техникой и правилами безопасного поведения. Для этого можно использовать подвижные игры по обучению дорожной безопасности.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 Будьте внимательны к своим детям, терпеливы. Сопровождайте своих детей в детский сад, школу, библиотеку. Вырабатывайте у них навыки безопасного поведения на улицах и дорогах.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говорит о том, насколько важен личный пример взрослого при воспитании грамотного пешехода.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Вспомним замечательные слова А.С. Макаренко: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«Не думайте, что вы воспитываете своего ребёнка только тогда, когда вы разговариваете, или поучаете его, или приказываете ему.</w:t>
      </w:r>
      <w:r w:rsidR="006C6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A7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воспитываете его в каждый момент вашей жизни, даже тогда, когда вас нет дома».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Личный пример родителей… часто говорят и пишут о его необходимости в воспитании. Надо ли говорить, как копируют дети поведение матери или отца на улице. Однако родители далеко не всегда подают ребёнку достойный пример в соблюдении правил безопасного поведения, безопасного перехода улиц и перекрестков, посадки в автобус.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Нарушая правила дорожного движения, родители как бы негласно разрешают нарушать их своим детям.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1982 году ввели правостороннее движение, ограничение скорости в городах, 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техническое соответствие экипажей, номерные знаки. С тех пор правила корректировались и изменялись, но некоторые сохранились до сих пор и их необходимо знать и выполнять!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сегодня вы вместе со своими детьми будете сдавать экзамен настоящих пешеходов!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Первое задание – выберите правильный светофор!</w:t>
      </w:r>
    </w:p>
    <w:p w:rsidR="006C6621" w:rsidRPr="006C6621" w:rsidRDefault="00FA7105" w:rsidP="006C662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6C6621">
        <w:rPr>
          <w:color w:val="000000"/>
          <w:shd w:val="clear" w:color="auto" w:fill="FFFFFF"/>
        </w:rPr>
        <w:t>(светофоры имеют разные несуществующие цвета)</w:t>
      </w:r>
    </w:p>
    <w:p w:rsidR="006C6621" w:rsidRPr="006C6621" w:rsidRDefault="006C6621" w:rsidP="006C662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6621">
        <w:rPr>
          <w:b/>
          <w:bCs/>
          <w:color w:val="FF0000"/>
        </w:rPr>
        <w:t xml:space="preserve"> «Светофор»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круги красного, желтого, зеленого цвета, светофор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задание</w:t>
      </w:r>
    </w:p>
    <w:p w:rsidR="006C6621" w:rsidRPr="006C6621" w:rsidRDefault="006C6621" w:rsidP="006C6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«Четвертый лишний»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у детей умение классифицировать предметы</w:t>
      </w:r>
    </w:p>
    <w:p w:rsidR="006C6621" w:rsidRPr="006C6621" w:rsidRDefault="006C6621" w:rsidP="006C6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лишнего участника дорожного движения: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Грузовик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Дом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«Скорая помощь»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Снегоуборочная машина</w:t>
      </w:r>
    </w:p>
    <w:p w:rsidR="006C6621" w:rsidRPr="006C6621" w:rsidRDefault="006C6621" w:rsidP="006C66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лишнее транспортное средство: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Легковая машина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Грузовая машина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Автобус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Детская коляска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транспортное средство, не относящееся к общественному транспорту: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Автобус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Трамвай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Грузовик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Троллейбус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лишний «глаз» светофора: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Красный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Синий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Желтый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Зеленый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задание  </w:t>
      </w:r>
      <w:proofErr w:type="gramStart"/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 знак</w:t>
      </w:r>
    </w:p>
    <w:p w:rsidR="006C6621" w:rsidRPr="006C6621" w:rsidRDefault="006C6621" w:rsidP="006C6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621" w:rsidRPr="006C6621" w:rsidRDefault="006C6621" w:rsidP="006C6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«Наша улица»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Расширить знания детей о правилах поведения пешехода и водителя в условиях улицы;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Закрепить представление детей о светофоре;</w:t>
      </w:r>
    </w:p>
    <w:p w:rsidR="006C6621" w:rsidRPr="006C6621" w:rsidRDefault="006C6621" w:rsidP="006C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6C6621" w:rsidRP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  <w:proofErr w:type="gramEnd"/>
    </w:p>
    <w:p w:rsidR="006C6621" w:rsidRP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</w:p>
    <w:p w:rsidR="006C6621" w:rsidRP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проводится на макете</w:t>
      </w:r>
    </w:p>
    <w:p w:rsidR="006C6621" w:rsidRP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вариант (для пешеходов)</w:t>
      </w:r>
    </w:p>
    <w:p w:rsidR="006C6621" w:rsidRP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 останавливаются, ждут, на красный продолжают стоять.</w:t>
      </w:r>
    </w:p>
    <w:p w:rsidR="006C6621" w:rsidRP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6C6621" w:rsidRDefault="006C6621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A7105" w:rsidRPr="00FA71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ребенок.</w:t>
      </w:r>
    </w:p>
    <w:p w:rsidR="00FA7105" w:rsidRPr="00FA7105" w:rsidRDefault="00FA7105" w:rsidP="006C6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городу, по улице не ходят просто так: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не знаешь правила –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легко попасть впросак.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время будь внимательным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помни наперёд</w:t>
      </w:r>
      <w:proofErr w:type="gram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вои имеют правила шофёр и пешеход.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Поздравляю вас, вы сдали экзамен для пешеходов и награждаетесь дипломом Инспектора </w:t>
      </w:r>
      <w:proofErr w:type="spell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Пешеходова</w:t>
      </w:r>
      <w:proofErr w:type="spell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6C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105" w:rsidRPr="00FA7105" w:rsidRDefault="00FA7105" w:rsidP="00FA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«Соблюдай закон дорог – будешь жив ты и здоров!»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родителям памятки «Правила умных родителей!»</w:t>
      </w:r>
    </w:p>
    <w:p w:rsidR="00FA7105" w:rsidRPr="00FA7105" w:rsidRDefault="00FA7105" w:rsidP="006C66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 приглашаем на выставку детской литературы по правилам дорожного движения. Предлагаем им выбрать книги для домашнего чтения.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Бабаева Т.И. У школьного порога /Т.И. Бабаева; </w:t>
      </w:r>
      <w:proofErr w:type="spell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</w:t>
      </w:r>
      <w:proofErr w:type="spell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Т.П. Асеева. – М.: Просвещение, 1993.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Майорова</w:t>
      </w:r>
      <w:proofErr w:type="spell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Ф.С. Изучаем дорожную азбуку: перспективное планирование, занятия, </w:t>
      </w:r>
      <w:proofErr w:type="spell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довуг</w:t>
      </w:r>
      <w:proofErr w:type="spell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Ф.С. </w:t>
      </w:r>
      <w:proofErr w:type="spell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Майорова</w:t>
      </w:r>
      <w:proofErr w:type="spell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М.: ООО «</w:t>
      </w:r>
      <w:proofErr w:type="spellStart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Скриторий</w:t>
      </w:r>
      <w:proofErr w:type="spellEnd"/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2003», 2009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Правила дорожного движения для детей 3-7 лет: занятия, целевые прогулки, утренники, экскурсии /авт.-сост. Г.Д. Белякова [и др.]. Волгоград: Учитель, 2013,</w:t>
      </w:r>
      <w:r w:rsidRPr="00FA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35FF" w:rsidRPr="00FA7105" w:rsidRDefault="002335FF">
      <w:pPr>
        <w:rPr>
          <w:rFonts w:ascii="Times New Roman" w:hAnsi="Times New Roman" w:cs="Times New Roman"/>
          <w:sz w:val="24"/>
          <w:szCs w:val="24"/>
        </w:rPr>
      </w:pPr>
    </w:p>
    <w:sectPr w:rsidR="002335FF" w:rsidRPr="00FA7105" w:rsidSect="002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5CB8"/>
    <w:multiLevelType w:val="multilevel"/>
    <w:tmpl w:val="BD88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A078E"/>
    <w:multiLevelType w:val="multilevel"/>
    <w:tmpl w:val="1724F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05"/>
    <w:rsid w:val="002335FF"/>
    <w:rsid w:val="004D507B"/>
    <w:rsid w:val="006C6621"/>
    <w:rsid w:val="00796207"/>
    <w:rsid w:val="00FA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FF"/>
  </w:style>
  <w:style w:type="paragraph" w:styleId="3">
    <w:name w:val="heading 3"/>
    <w:basedOn w:val="a"/>
    <w:link w:val="30"/>
    <w:uiPriority w:val="9"/>
    <w:qFormat/>
    <w:rsid w:val="00FA7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7105"/>
    <w:rPr>
      <w:b/>
      <w:bCs/>
    </w:rPr>
  </w:style>
  <w:style w:type="character" w:customStyle="1" w:styleId="apple-converted-space">
    <w:name w:val="apple-converted-space"/>
    <w:basedOn w:val="a0"/>
    <w:rsid w:val="00FA7105"/>
  </w:style>
  <w:style w:type="paragraph" w:styleId="a4">
    <w:name w:val="Balloon Text"/>
    <w:basedOn w:val="a"/>
    <w:link w:val="a5"/>
    <w:uiPriority w:val="99"/>
    <w:semiHidden/>
    <w:unhideWhenUsed/>
    <w:rsid w:val="00FA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1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2018-04-25T08:00:00Z</dcterms:created>
  <dcterms:modified xsi:type="dcterms:W3CDTF">2018-04-15T08:52:00Z</dcterms:modified>
</cp:coreProperties>
</file>